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895" w:rsidRDefault="004D6895" w:rsidP="004D6895">
      <w:pPr>
        <w:pStyle w:val="futurismarkdown-paragraph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Style w:val="a3"/>
          <w:rFonts w:ascii="Arial" w:hAnsi="Arial" w:cs="Arial"/>
          <w:color w:val="333333"/>
        </w:rPr>
        <w:t xml:space="preserve">«Мягкая сила» в концепции Джозефа </w:t>
      </w:r>
      <w:proofErr w:type="spellStart"/>
      <w:r>
        <w:rPr>
          <w:rStyle w:val="a3"/>
          <w:rFonts w:ascii="Arial" w:hAnsi="Arial" w:cs="Arial"/>
          <w:color w:val="333333"/>
        </w:rPr>
        <w:t>Ная</w:t>
      </w:r>
      <w:proofErr w:type="spellEnd"/>
      <w:r>
        <w:rPr>
          <w:rFonts w:ascii="Arial" w:hAnsi="Arial" w:cs="Arial"/>
          <w:color w:val="333333"/>
        </w:rPr>
        <w:t> — это </w:t>
      </w:r>
      <w:r>
        <w:rPr>
          <w:rStyle w:val="a3"/>
          <w:rFonts w:ascii="Arial" w:hAnsi="Arial" w:cs="Arial"/>
          <w:color w:val="333333"/>
        </w:rPr>
        <w:t>способность достигать желаемого на основе добровольного участия союзников, а не с помощью принуждения или подачек</w:t>
      </w:r>
      <w:r>
        <w:rPr>
          <w:rFonts w:ascii="Arial" w:hAnsi="Arial" w:cs="Arial"/>
          <w:color w:val="333333"/>
        </w:rPr>
        <w:t>. Более сжатая формулировка — </w:t>
      </w:r>
      <w:r>
        <w:rPr>
          <w:rStyle w:val="a3"/>
          <w:rFonts w:ascii="Arial" w:hAnsi="Arial" w:cs="Arial"/>
          <w:color w:val="333333"/>
        </w:rPr>
        <w:t>«мягкая сила — это сила привлекательности»</w:t>
      </w:r>
      <w:r>
        <w:rPr>
          <w:rFonts w:ascii="Arial" w:hAnsi="Arial" w:cs="Arial"/>
          <w:color w:val="333333"/>
        </w:rPr>
        <w:t>. </w:t>
      </w:r>
      <w:hyperlink r:id="rId4" w:tgtFrame="_blank" w:history="1">
        <w:r>
          <w:rPr>
            <w:rStyle w:val="a4"/>
            <w:rFonts w:ascii="Arial" w:hAnsi="Arial" w:cs="Arial"/>
            <w:u w:val="none"/>
          </w:rPr>
          <w:t>5</w:t>
        </w:r>
      </w:hyperlink>
    </w:p>
    <w:p w:rsidR="004D6895" w:rsidRDefault="004D6895" w:rsidP="004D6895">
      <w:pPr>
        <w:pStyle w:val="futurismarkdown-paragraph"/>
        <w:shd w:val="clear" w:color="auto" w:fill="FFFFFF"/>
        <w:spacing w:before="0" w:beforeAutospacing="0" w:after="12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По мнению </w:t>
      </w:r>
      <w:proofErr w:type="spellStart"/>
      <w:r>
        <w:rPr>
          <w:rFonts w:ascii="Arial" w:hAnsi="Arial" w:cs="Arial"/>
          <w:color w:val="333333"/>
        </w:rPr>
        <w:t>Ная</w:t>
      </w:r>
      <w:proofErr w:type="spellEnd"/>
      <w:r>
        <w:rPr>
          <w:rFonts w:ascii="Arial" w:hAnsi="Arial" w:cs="Arial"/>
          <w:color w:val="333333"/>
        </w:rPr>
        <w:t>, успех на международной арене может быть достигнут за счёт </w:t>
      </w:r>
      <w:r>
        <w:rPr>
          <w:rStyle w:val="a3"/>
          <w:rFonts w:ascii="Arial" w:hAnsi="Arial" w:cs="Arial"/>
          <w:color w:val="333333"/>
        </w:rPr>
        <w:t>добровольного согласия объекта оказать поддержку в достижении результата</w:t>
      </w:r>
      <w:r>
        <w:rPr>
          <w:rFonts w:ascii="Arial" w:hAnsi="Arial" w:cs="Arial"/>
          <w:color w:val="333333"/>
        </w:rPr>
        <w:t>, к которому стремится субъект.</w:t>
      </w:r>
    </w:p>
    <w:p w:rsidR="004C2248" w:rsidRDefault="00056EF8">
      <w:hyperlink r:id="rId5" w:history="1">
        <w:r w:rsidRPr="0039405A">
          <w:rPr>
            <w:rStyle w:val="a4"/>
          </w:rPr>
          <w:t>https://up-advert.ru/blog/statistika-polzovatelej-interneta-v-rossii</w:t>
        </w:r>
      </w:hyperlink>
      <w:r>
        <w:t xml:space="preserve">   </w:t>
      </w:r>
      <w:proofErr w:type="spellStart"/>
      <w:r>
        <w:t>Статистиа</w:t>
      </w:r>
      <w:proofErr w:type="spellEnd"/>
      <w:r>
        <w:t xml:space="preserve"> интернет </w:t>
      </w:r>
      <w:bookmarkStart w:id="0" w:name="_GoBack"/>
      <w:bookmarkEnd w:id="0"/>
      <w:r>
        <w:t>РФ</w:t>
      </w:r>
    </w:p>
    <w:sectPr w:rsidR="004C2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95"/>
    <w:rsid w:val="00056EF8"/>
    <w:rsid w:val="004C2248"/>
    <w:rsid w:val="004D6895"/>
    <w:rsid w:val="00DE7AA9"/>
    <w:rsid w:val="00FE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FD00F-B8F5-42C5-9042-5A221E83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turismarkdown-paragraph">
    <w:name w:val="futurismarkdown-paragraph"/>
    <w:basedOn w:val="a"/>
    <w:rsid w:val="004D6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D6895"/>
    <w:rPr>
      <w:b/>
      <w:bCs/>
    </w:rPr>
  </w:style>
  <w:style w:type="character" w:styleId="a4">
    <w:name w:val="Hyperlink"/>
    <w:basedOn w:val="a0"/>
    <w:uiPriority w:val="99"/>
    <w:unhideWhenUsed/>
    <w:rsid w:val="004D68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p-advert.ru/blog/statistika-polzovatelej-interneta-v-rossii" TargetMode="External"/><Relationship Id="rId4" Type="http://schemas.openxmlformats.org/officeDocument/2006/relationships/hyperlink" Target="https://www.researchgate.net/publication/345017842_Istoriograficeskij_obzor_nekotoryh_kriticeskih_podhodov_k_koncepcii_magkoj_sily_Dz_N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2025-02-23T10:40:00Z</dcterms:created>
  <dcterms:modified xsi:type="dcterms:W3CDTF">2025-02-23T17:19:00Z</dcterms:modified>
</cp:coreProperties>
</file>